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4E" w:rsidRDefault="002B264E" w:rsidP="002B264E">
      <w:pPr>
        <w:jc w:val="right"/>
      </w:pPr>
      <w:r>
        <w:t>June 19, 2012</w:t>
      </w:r>
    </w:p>
    <w:p w:rsidR="00E01DA4" w:rsidRDefault="002B264E" w:rsidP="002B264E">
      <w:pPr>
        <w:jc w:val="center"/>
      </w:pPr>
      <w:r>
        <w:t>Vocabulary Language Prediction</w:t>
      </w:r>
    </w:p>
    <w:p w:rsidR="002B264E" w:rsidRDefault="002B264E" w:rsidP="002B264E">
      <w:r>
        <w:t>Sample Lesson</w:t>
      </w:r>
    </w:p>
    <w:p w:rsidR="002B264E" w:rsidRDefault="002B264E" w:rsidP="002B264E">
      <w:r>
        <w:t>2</w:t>
      </w:r>
      <w:r w:rsidRPr="002B264E">
        <w:rPr>
          <w:vertAlign w:val="superscript"/>
        </w:rPr>
        <w:t>nd</w:t>
      </w:r>
      <w:r>
        <w:t xml:space="preserve"> grade students will learn to:</w:t>
      </w:r>
    </w:p>
    <w:p w:rsidR="002B264E" w:rsidRDefault="002B264E" w:rsidP="002B264E">
      <w:pPr>
        <w:pStyle w:val="ListParagraph"/>
        <w:numPr>
          <w:ilvl w:val="0"/>
          <w:numId w:val="1"/>
        </w:numPr>
      </w:pPr>
      <w:r>
        <w:t xml:space="preserve">Use relevant vocabulary to make predictions about story grammar elements </w:t>
      </w:r>
    </w:p>
    <w:p w:rsidR="002B264E" w:rsidRDefault="002B264E" w:rsidP="002B264E">
      <w:pPr>
        <w:pStyle w:val="ListParagraph"/>
        <w:numPr>
          <w:ilvl w:val="0"/>
          <w:numId w:val="1"/>
        </w:numPr>
      </w:pPr>
      <w:r>
        <w:t>Identify evidence used to make predictions</w:t>
      </w:r>
    </w:p>
    <w:p w:rsidR="002B264E" w:rsidRDefault="002B264E" w:rsidP="002B264E">
      <w:r>
        <w:t xml:space="preserve">Look + Think = Link </w:t>
      </w:r>
    </w:p>
    <w:p w:rsidR="002B264E" w:rsidRDefault="002B264E" w:rsidP="002B264E">
      <w:pPr>
        <w:pStyle w:val="ListParagraph"/>
        <w:numPr>
          <w:ilvl w:val="0"/>
          <w:numId w:val="2"/>
        </w:numPr>
      </w:pPr>
      <w:r>
        <w:t xml:space="preserve">Start with a word web </w:t>
      </w:r>
    </w:p>
    <w:p w:rsidR="00437B5B" w:rsidRDefault="00437B5B" w:rsidP="002B264E">
      <w:pPr>
        <w:pStyle w:val="ListParagraph"/>
        <w:numPr>
          <w:ilvl w:val="0"/>
          <w:numId w:val="2"/>
        </w:numPr>
      </w:pPr>
      <w:r>
        <w:t>Select vocabulary from text and put them on cards</w:t>
      </w:r>
    </w:p>
    <w:p w:rsidR="00437B5B" w:rsidRDefault="00437B5B" w:rsidP="002B264E">
      <w:pPr>
        <w:pStyle w:val="ListParagraph"/>
        <w:numPr>
          <w:ilvl w:val="0"/>
          <w:numId w:val="2"/>
        </w:numPr>
      </w:pPr>
      <w:r>
        <w:t>Use set of word cards to predict what aspect of the story the words connect with</w:t>
      </w:r>
    </w:p>
    <w:p w:rsidR="00152BBE" w:rsidRDefault="00357067" w:rsidP="00357067">
      <w:r>
        <w:t>*Possible use in centers (pre-listening, or follow up activity)</w:t>
      </w:r>
    </w:p>
    <w:p w:rsidR="00152BBE" w:rsidRDefault="00152BBE" w:rsidP="00357067">
      <w:r>
        <w:t>What are strategies?</w:t>
      </w:r>
    </w:p>
    <w:p w:rsidR="00152BBE" w:rsidRDefault="00152BBE" w:rsidP="00152BBE">
      <w:pPr>
        <w:pStyle w:val="NoSpacing"/>
      </w:pPr>
      <w:r>
        <w:t>-Strategies are actions that are selected deliberately by an individual to attain a goal</w:t>
      </w:r>
    </w:p>
    <w:p w:rsidR="00152BBE" w:rsidRDefault="00152BBE" w:rsidP="00152BBE">
      <w:pPr>
        <w:pStyle w:val="NoSpacing"/>
      </w:pPr>
      <w:r>
        <w:t>-Reading strategies are deliberate, goal directed attempts to control and modify the reader’s efforts to decode text, understand words, and construct meanings of text</w:t>
      </w:r>
    </w:p>
    <w:p w:rsidR="00B52877" w:rsidRDefault="00B52877" w:rsidP="00152BBE">
      <w:pPr>
        <w:pStyle w:val="NoSpacing"/>
      </w:pPr>
    </w:p>
    <w:p w:rsidR="00B52877" w:rsidRDefault="00B52877" w:rsidP="00152BBE">
      <w:pPr>
        <w:pStyle w:val="NoSpacing"/>
      </w:pPr>
      <w:r>
        <w:t>What do strategic readers do?</w:t>
      </w:r>
    </w:p>
    <w:p w:rsidR="00B52877" w:rsidRDefault="00B52877" w:rsidP="00B52877">
      <w:pPr>
        <w:pStyle w:val="NoSpacing"/>
        <w:numPr>
          <w:ilvl w:val="0"/>
          <w:numId w:val="1"/>
        </w:numPr>
      </w:pPr>
      <w:r>
        <w:t>The good strategy user model</w:t>
      </w:r>
    </w:p>
    <w:p w:rsidR="00C740FD" w:rsidRDefault="00C740FD" w:rsidP="00B52877">
      <w:pPr>
        <w:pStyle w:val="NoSpacing"/>
        <w:numPr>
          <w:ilvl w:val="0"/>
          <w:numId w:val="1"/>
        </w:numPr>
      </w:pPr>
      <w:r>
        <w:t>Are able to analyze reading tasks to know where and when to use strategies</w:t>
      </w:r>
    </w:p>
    <w:p w:rsidR="00C740FD" w:rsidRDefault="00C740FD" w:rsidP="00B52877">
      <w:pPr>
        <w:pStyle w:val="NoSpacing"/>
        <w:numPr>
          <w:ilvl w:val="0"/>
          <w:numId w:val="1"/>
        </w:numPr>
      </w:pPr>
      <w:r>
        <w:t>Are motivated to use strategies and have agency</w:t>
      </w:r>
    </w:p>
    <w:p w:rsidR="00B52877" w:rsidRDefault="00B52877" w:rsidP="00B52877">
      <w:pPr>
        <w:pStyle w:val="NoSpacing"/>
        <w:numPr>
          <w:ilvl w:val="0"/>
          <w:numId w:val="1"/>
        </w:numPr>
      </w:pPr>
      <w:r>
        <w:t>Possess a toolbox of strategies</w:t>
      </w:r>
    </w:p>
    <w:p w:rsidR="005C062C" w:rsidRDefault="005C062C" w:rsidP="005C062C">
      <w:pPr>
        <w:pStyle w:val="NoSpacing"/>
        <w:numPr>
          <w:ilvl w:val="0"/>
          <w:numId w:val="4"/>
        </w:numPr>
      </w:pPr>
      <w:r>
        <w:t>Set purposes</w:t>
      </w:r>
    </w:p>
    <w:p w:rsidR="005C062C" w:rsidRDefault="005C062C" w:rsidP="005C062C">
      <w:pPr>
        <w:pStyle w:val="NoSpacing"/>
        <w:numPr>
          <w:ilvl w:val="0"/>
          <w:numId w:val="4"/>
        </w:numPr>
      </w:pPr>
      <w:r>
        <w:t>Make predictions</w:t>
      </w:r>
    </w:p>
    <w:p w:rsidR="005C062C" w:rsidRDefault="005C062C" w:rsidP="005C062C">
      <w:pPr>
        <w:pStyle w:val="NoSpacing"/>
        <w:numPr>
          <w:ilvl w:val="0"/>
          <w:numId w:val="4"/>
        </w:numPr>
      </w:pPr>
      <w:r>
        <w:t>Tap background knowledge</w:t>
      </w:r>
    </w:p>
    <w:p w:rsidR="005C062C" w:rsidRDefault="005C062C" w:rsidP="005C062C">
      <w:pPr>
        <w:pStyle w:val="NoSpacing"/>
        <w:numPr>
          <w:ilvl w:val="0"/>
          <w:numId w:val="4"/>
        </w:numPr>
      </w:pPr>
      <w:r>
        <w:t>Identify text structure</w:t>
      </w:r>
    </w:p>
    <w:p w:rsidR="005C062C" w:rsidRDefault="005C062C" w:rsidP="005C062C">
      <w:pPr>
        <w:pStyle w:val="NoSpacing"/>
        <w:numPr>
          <w:ilvl w:val="0"/>
          <w:numId w:val="4"/>
        </w:numPr>
      </w:pPr>
      <w:r>
        <w:t>Summarize while reading</w:t>
      </w:r>
    </w:p>
    <w:p w:rsidR="005C062C" w:rsidRDefault="005C062C" w:rsidP="005C062C">
      <w:pPr>
        <w:pStyle w:val="NoSpacing"/>
        <w:numPr>
          <w:ilvl w:val="0"/>
          <w:numId w:val="4"/>
        </w:numPr>
      </w:pPr>
      <w:r>
        <w:t>Create mental images</w:t>
      </w:r>
    </w:p>
    <w:p w:rsidR="005C062C" w:rsidRDefault="005C062C" w:rsidP="005C062C">
      <w:pPr>
        <w:pStyle w:val="NoSpacing"/>
        <w:numPr>
          <w:ilvl w:val="0"/>
          <w:numId w:val="4"/>
        </w:numPr>
      </w:pPr>
      <w:r>
        <w:t>Question oneself/ monitor comprehension</w:t>
      </w:r>
    </w:p>
    <w:p w:rsidR="00C740FD" w:rsidRDefault="00C740FD" w:rsidP="00C740FD">
      <w:pPr>
        <w:pStyle w:val="NoSpacing"/>
      </w:pPr>
      <w:r>
        <w:t>-possess an extensive knowledge base:</w:t>
      </w:r>
    </w:p>
    <w:p w:rsidR="00E554E9" w:rsidRDefault="00E554E9" w:rsidP="00C740FD">
      <w:pPr>
        <w:pStyle w:val="NoSpacing"/>
      </w:pPr>
      <w:r>
        <w:t>-make use of metacognition to regulate and monitor performance</w:t>
      </w:r>
    </w:p>
    <w:p w:rsidR="00E554E9" w:rsidRDefault="00E554E9" w:rsidP="00C740FD">
      <w:pPr>
        <w:pStyle w:val="NoSpacing"/>
      </w:pPr>
    </w:p>
    <w:p w:rsidR="00C740FD" w:rsidRDefault="00C740FD" w:rsidP="00C740FD">
      <w:pPr>
        <w:pStyle w:val="NoSpacing"/>
      </w:pPr>
      <w:r>
        <w:t>Declarative, procedural, conditional</w:t>
      </w:r>
    </w:p>
    <w:p w:rsidR="005C062C" w:rsidRDefault="005C062C" w:rsidP="005C062C">
      <w:pPr>
        <w:pStyle w:val="NoSpacing"/>
      </w:pPr>
    </w:p>
    <w:p w:rsidR="005C062C" w:rsidRDefault="005C062C" w:rsidP="005C062C">
      <w:pPr>
        <w:pStyle w:val="NoSpacing"/>
      </w:pPr>
      <w:r>
        <w:t xml:space="preserve">-younger and less proficient readers demonstrated less metacognitive awareness-monitoring is </w:t>
      </w:r>
      <w:proofErr w:type="gramStart"/>
      <w:r>
        <w:t>key</w:t>
      </w:r>
      <w:proofErr w:type="gramEnd"/>
      <w:r>
        <w:t>!</w:t>
      </w:r>
    </w:p>
    <w:p w:rsidR="005C062C" w:rsidRDefault="005C062C" w:rsidP="005C062C">
      <w:pPr>
        <w:pStyle w:val="NoSpacing"/>
      </w:pPr>
    </w:p>
    <w:p w:rsidR="005C062C" w:rsidRDefault="005C062C" w:rsidP="005C062C">
      <w:pPr>
        <w:pStyle w:val="NoSpacing"/>
      </w:pPr>
      <w:r>
        <w:t>Whatworks.ed.gov/publications/</w:t>
      </w:r>
      <w:proofErr w:type="spellStart"/>
      <w:r>
        <w:t>practiceguides</w:t>
      </w:r>
      <w:proofErr w:type="spellEnd"/>
    </w:p>
    <w:p w:rsidR="002B264E" w:rsidRDefault="002B264E" w:rsidP="002B264E"/>
    <w:p w:rsidR="00C740FD" w:rsidRDefault="00C740FD" w:rsidP="00C740FD">
      <w:pPr>
        <w:pStyle w:val="NoSpacing"/>
      </w:pPr>
      <w:r>
        <w:t>Why students don’t use strategies?</w:t>
      </w:r>
    </w:p>
    <w:p w:rsidR="00C740FD" w:rsidRDefault="00C740FD" w:rsidP="00C740FD">
      <w:pPr>
        <w:pStyle w:val="NoSpacing"/>
      </w:pPr>
      <w:r>
        <w:lastRenderedPageBreak/>
        <w:t>-meager knowledge base</w:t>
      </w:r>
      <w:r w:rsidR="00E554E9">
        <w:t xml:space="preserve"> </w:t>
      </w:r>
      <w:proofErr w:type="gramStart"/>
      <w:r w:rsidR="00E554E9">
        <w:t>( task</w:t>
      </w:r>
      <w:proofErr w:type="gramEnd"/>
      <w:r w:rsidR="00E554E9">
        <w:t xml:space="preserve"> structure, how to do the strategy, where and when to use the strategy)</w:t>
      </w:r>
    </w:p>
    <w:p w:rsidR="00C740FD" w:rsidRDefault="00C740FD" w:rsidP="00C740FD">
      <w:pPr>
        <w:pStyle w:val="NoSpacing"/>
      </w:pPr>
      <w:r>
        <w:t>-personal attributions/motivation</w:t>
      </w:r>
    </w:p>
    <w:p w:rsidR="00C740FD" w:rsidRDefault="00C740FD" w:rsidP="00C740FD">
      <w:pPr>
        <w:pStyle w:val="NoSpacing"/>
      </w:pPr>
    </w:p>
    <w:p w:rsidR="00C740FD" w:rsidRDefault="00C740FD" w:rsidP="00C740FD">
      <w:pPr>
        <w:pStyle w:val="NoSpacing"/>
      </w:pPr>
      <w:r>
        <w:t>Humans have the capacity to make choices and impose them on others</w:t>
      </w:r>
    </w:p>
    <w:p w:rsidR="00E554E9" w:rsidRDefault="00E554E9" w:rsidP="00C740FD">
      <w:pPr>
        <w:pStyle w:val="NoSpacing"/>
      </w:pPr>
    </w:p>
    <w:p w:rsidR="00E554E9" w:rsidRDefault="00E554E9" w:rsidP="00C740FD">
      <w:pPr>
        <w:pStyle w:val="NoSpacing"/>
      </w:pPr>
      <w:r>
        <w:t>Declarative Knowledge</w:t>
      </w:r>
    </w:p>
    <w:p w:rsidR="00E554E9" w:rsidRDefault="00E554E9" w:rsidP="00C740FD">
      <w:pPr>
        <w:pStyle w:val="NoSpacing"/>
      </w:pPr>
      <w:r>
        <w:t>-information about task structure, task goals, beliefs about task and one’s ability</w:t>
      </w:r>
    </w:p>
    <w:p w:rsidR="00E554E9" w:rsidRDefault="00E554E9" w:rsidP="00C740FD">
      <w:pPr>
        <w:pStyle w:val="NoSpacing"/>
      </w:pPr>
      <w:r>
        <w:t xml:space="preserve">-what is it? </w:t>
      </w:r>
    </w:p>
    <w:p w:rsidR="00E554E9" w:rsidRDefault="00E554E9" w:rsidP="00C740FD">
      <w:pPr>
        <w:pStyle w:val="NoSpacing"/>
      </w:pPr>
    </w:p>
    <w:p w:rsidR="00E554E9" w:rsidRDefault="00E554E9" w:rsidP="00C740FD">
      <w:pPr>
        <w:pStyle w:val="NoSpacing"/>
      </w:pPr>
      <w:r>
        <w:t>Comprehension monitoring</w:t>
      </w:r>
    </w:p>
    <w:p w:rsidR="00E554E9" w:rsidRDefault="00E554E9" w:rsidP="00C740FD">
      <w:pPr>
        <w:pStyle w:val="NoSpacing"/>
      </w:pPr>
      <w:r>
        <w:t>-knowing that when I read something it might not always make sense.</w:t>
      </w:r>
    </w:p>
    <w:p w:rsidR="00E554E9" w:rsidRDefault="00E554E9" w:rsidP="00C740FD">
      <w:pPr>
        <w:pStyle w:val="NoSpacing"/>
      </w:pPr>
      <w:r>
        <w:t>-knowing that if the text doesn’t make sense I can’t understand</w:t>
      </w:r>
    </w:p>
    <w:p w:rsidR="003F367F" w:rsidRDefault="003F367F" w:rsidP="00C740FD">
      <w:pPr>
        <w:pStyle w:val="NoSpacing"/>
      </w:pPr>
    </w:p>
    <w:p w:rsidR="003F367F" w:rsidRDefault="003F367F" w:rsidP="00C740FD">
      <w:pPr>
        <w:pStyle w:val="NoSpacing"/>
      </w:pPr>
      <w:bookmarkStart w:id="0" w:name="_GoBack"/>
      <w:bookmarkEnd w:id="0"/>
    </w:p>
    <w:p w:rsidR="00E554E9" w:rsidRDefault="00E554E9" w:rsidP="00C740FD">
      <w:pPr>
        <w:pStyle w:val="NoSpacing"/>
      </w:pPr>
    </w:p>
    <w:p w:rsidR="00E554E9" w:rsidRDefault="00E554E9" w:rsidP="00C740FD">
      <w:pPr>
        <w:pStyle w:val="NoSpacing"/>
      </w:pPr>
    </w:p>
    <w:p w:rsidR="00C740FD" w:rsidRDefault="00C740FD" w:rsidP="00C740FD">
      <w:pPr>
        <w:pStyle w:val="NoSpacing"/>
      </w:pPr>
    </w:p>
    <w:p w:rsidR="002B264E" w:rsidRDefault="002B264E" w:rsidP="002B264E"/>
    <w:sectPr w:rsidR="002B2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F4E4E"/>
    <w:multiLevelType w:val="hybridMultilevel"/>
    <w:tmpl w:val="06B4A724"/>
    <w:lvl w:ilvl="0" w:tplc="DDBE51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F2584"/>
    <w:multiLevelType w:val="hybridMultilevel"/>
    <w:tmpl w:val="D0D069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933DD6"/>
    <w:multiLevelType w:val="hybridMultilevel"/>
    <w:tmpl w:val="C7C43F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A0B5E"/>
    <w:multiLevelType w:val="hybridMultilevel"/>
    <w:tmpl w:val="9E604BA2"/>
    <w:lvl w:ilvl="0" w:tplc="35C882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4E"/>
    <w:rsid w:val="00152BBE"/>
    <w:rsid w:val="00254EA1"/>
    <w:rsid w:val="002B264E"/>
    <w:rsid w:val="00357067"/>
    <w:rsid w:val="003F367F"/>
    <w:rsid w:val="00437B5B"/>
    <w:rsid w:val="005C062C"/>
    <w:rsid w:val="007228C5"/>
    <w:rsid w:val="00B52877"/>
    <w:rsid w:val="00C740FD"/>
    <w:rsid w:val="00E01DA4"/>
    <w:rsid w:val="00E554E9"/>
    <w:rsid w:val="00FD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64E"/>
    <w:pPr>
      <w:ind w:left="720"/>
      <w:contextualSpacing/>
    </w:pPr>
  </w:style>
  <w:style w:type="paragraph" w:styleId="NoSpacing">
    <w:name w:val="No Spacing"/>
    <w:uiPriority w:val="1"/>
    <w:qFormat/>
    <w:rsid w:val="00152B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64E"/>
    <w:pPr>
      <w:ind w:left="720"/>
      <w:contextualSpacing/>
    </w:pPr>
  </w:style>
  <w:style w:type="paragraph" w:styleId="NoSpacing">
    <w:name w:val="No Spacing"/>
    <w:uiPriority w:val="1"/>
    <w:qFormat/>
    <w:rsid w:val="00152B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4</cp:revision>
  <dcterms:created xsi:type="dcterms:W3CDTF">2012-06-19T15:04:00Z</dcterms:created>
  <dcterms:modified xsi:type="dcterms:W3CDTF">2012-06-19T17:03:00Z</dcterms:modified>
</cp:coreProperties>
</file>